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F1" w:rsidRPr="00FB78B6" w:rsidRDefault="007C53F1" w:rsidP="003F0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6">
        <w:rPr>
          <w:rFonts w:ascii="Times New Roman" w:hAnsi="Times New Roman" w:cs="Times New Roman"/>
          <w:b/>
          <w:sz w:val="28"/>
          <w:szCs w:val="28"/>
        </w:rPr>
        <w:t>КРАТКИЕ РЕКОМЕНДАЦИИ</w:t>
      </w:r>
      <w:r w:rsidR="003F0297">
        <w:rPr>
          <w:rFonts w:ascii="Times New Roman" w:hAnsi="Times New Roman" w:cs="Times New Roman"/>
          <w:b/>
          <w:sz w:val="28"/>
          <w:szCs w:val="28"/>
        </w:rPr>
        <w:t xml:space="preserve"> ПО ПРЕДСТАВЛЕНИЮ ОТЧЕТНОСТИ ОБ </w:t>
      </w:r>
      <w:r w:rsidRPr="00FB78B6">
        <w:rPr>
          <w:rFonts w:ascii="Times New Roman" w:hAnsi="Times New Roman" w:cs="Times New Roman"/>
          <w:b/>
          <w:sz w:val="28"/>
          <w:szCs w:val="28"/>
        </w:rPr>
        <w:t>ОКАЗАНИ</w:t>
      </w:r>
      <w:r w:rsidR="003F0297">
        <w:rPr>
          <w:rFonts w:ascii="Times New Roman" w:hAnsi="Times New Roman" w:cs="Times New Roman"/>
          <w:b/>
          <w:sz w:val="28"/>
          <w:szCs w:val="28"/>
        </w:rPr>
        <w:t>И</w:t>
      </w:r>
      <w:r w:rsidRPr="00FB78B6">
        <w:rPr>
          <w:rFonts w:ascii="Times New Roman" w:hAnsi="Times New Roman" w:cs="Times New Roman"/>
          <w:b/>
          <w:sz w:val="28"/>
          <w:szCs w:val="28"/>
        </w:rPr>
        <w:t xml:space="preserve"> БЕСПЛАТНОЙ ЮРИДИЧЕСКОЙ ПОМОЩИ АДВОКТОМ </w:t>
      </w:r>
    </w:p>
    <w:p w:rsidR="0002477A" w:rsidRPr="00FB78B6" w:rsidRDefault="007C53F1" w:rsidP="003F0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6">
        <w:rPr>
          <w:rFonts w:ascii="Times New Roman" w:hAnsi="Times New Roman" w:cs="Times New Roman"/>
          <w:b/>
          <w:sz w:val="28"/>
          <w:szCs w:val="28"/>
        </w:rPr>
        <w:t xml:space="preserve">ПО ФЕДЕРАЛЬНОМУ ЗАКОНМУ № 324-ФЗ ОТ 21.11.2011 Г. </w:t>
      </w:r>
    </w:p>
    <w:p w:rsidR="004B380C" w:rsidRPr="00FB78B6" w:rsidRDefault="007C53F1" w:rsidP="003F0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B6">
        <w:rPr>
          <w:rFonts w:ascii="Times New Roman" w:hAnsi="Times New Roman" w:cs="Times New Roman"/>
          <w:b/>
          <w:sz w:val="28"/>
          <w:szCs w:val="28"/>
        </w:rPr>
        <w:t>«О БЕСПЛАТНОЙ ЮРИДИЧЕСКОЙ ПОМОЩИ» И ЗАКОНУ ПЕРМСКОГО КРАЯ № 111-ПК ОТ 07.11.2012 Г. «О БЕСПЛАТНОЙ ЮРИДИЧЕСКОЙ ПОМОЩИ В ПЕРМСКОМ КРАЕ»</w:t>
      </w:r>
    </w:p>
    <w:p w:rsidR="007C53F1" w:rsidRDefault="007C53F1" w:rsidP="007C53F1">
      <w:pPr>
        <w:jc w:val="center"/>
        <w:rPr>
          <w:rFonts w:ascii="Times New Roman" w:hAnsi="Times New Roman" w:cs="Times New Roman"/>
        </w:rPr>
      </w:pPr>
    </w:p>
    <w:p w:rsidR="007C53F1" w:rsidRDefault="007C53F1" w:rsidP="0050491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оплаты труда адвокатов, участвующих в оказании бесплатной юридической помощи по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FF7">
        <w:rPr>
          <w:rFonts w:ascii="Times New Roman" w:hAnsi="Times New Roman" w:cs="Times New Roman"/>
          <w:sz w:val="28"/>
          <w:szCs w:val="28"/>
        </w:rPr>
        <w:t xml:space="preserve"> от 21 ноября 2011 г. </w:t>
      </w:r>
      <w:r w:rsidR="004F3F63">
        <w:rPr>
          <w:rFonts w:ascii="Times New Roman" w:hAnsi="Times New Roman" w:cs="Times New Roman"/>
          <w:sz w:val="28"/>
          <w:szCs w:val="28"/>
        </w:rPr>
        <w:t>№</w:t>
      </w:r>
      <w:r w:rsidRPr="00B31FF7">
        <w:rPr>
          <w:rFonts w:ascii="Times New Roman" w:hAnsi="Times New Roman" w:cs="Times New Roman"/>
          <w:sz w:val="28"/>
          <w:szCs w:val="28"/>
        </w:rPr>
        <w:t xml:space="preserve"> 324-ФЗ «О бесплатной юридической помощи в Российской Федерации» (далее – Федеральный закон № 324-ФЗ) и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1FF7">
        <w:rPr>
          <w:rFonts w:ascii="Times New Roman" w:hAnsi="Times New Roman" w:cs="Times New Roman"/>
          <w:sz w:val="28"/>
          <w:szCs w:val="28"/>
        </w:rPr>
        <w:t xml:space="preserve"> Пермского края от 07 ноября 2012 г. №111-ПК «О бесплатной юридической помощи в Пермском крае» (далее – Закон № 111-ПК)</w:t>
      </w:r>
      <w:r>
        <w:rPr>
          <w:rFonts w:ascii="Times New Roman" w:hAnsi="Times New Roman" w:cs="Times New Roman"/>
          <w:sz w:val="28"/>
          <w:szCs w:val="28"/>
        </w:rPr>
        <w:t xml:space="preserve"> регулируется Постановлением Правительства Пермского края от 13.06.2013 г. № 696-п</w:t>
      </w:r>
      <w:r w:rsidR="00504917"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 w:rsidR="00504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91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04917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 на оплату труда адвокатов, оказывающих бесплатную юридическую помощь гражданам в Пермском крае, и компенсацию их расходов на оказание бесплатной юридической помощи» (далее – Постановление Правительства Пермского края № 696-п)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3F1" w:rsidRDefault="007C53F1" w:rsidP="00504917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оплаты труда адвокату необходимо:</w:t>
      </w:r>
    </w:p>
    <w:p w:rsidR="007C53F1" w:rsidRDefault="007C53F1" w:rsidP="00504917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имеет ли обратившийся к нему гражданин право на бесплатную юридическую помощь.</w:t>
      </w:r>
    </w:p>
    <w:p w:rsidR="007C53F1" w:rsidRDefault="007C53F1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учитывать, что перечень граждан, имеющих право на получение бесплатной юридической помощи</w:t>
      </w:r>
      <w:r w:rsidR="004F3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части 1 статьи 20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FF7">
        <w:rPr>
          <w:rFonts w:ascii="Times New Roman" w:hAnsi="Times New Roman" w:cs="Times New Roman"/>
          <w:sz w:val="28"/>
          <w:szCs w:val="28"/>
        </w:rPr>
        <w:t xml:space="preserve"> № 324-ФЗ</w:t>
      </w:r>
      <w:r>
        <w:rPr>
          <w:rFonts w:ascii="Times New Roman" w:hAnsi="Times New Roman" w:cs="Times New Roman"/>
          <w:sz w:val="28"/>
          <w:szCs w:val="28"/>
        </w:rPr>
        <w:t xml:space="preserve"> и статье 6 Закона № 111-ПК.</w:t>
      </w:r>
    </w:p>
    <w:p w:rsidR="007C53F1" w:rsidRDefault="007C53F1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перечни категорий граждан, имеющих право на бесплатную юридическую помощь, которые установлены в 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FF7">
        <w:rPr>
          <w:rFonts w:ascii="Times New Roman" w:hAnsi="Times New Roman" w:cs="Times New Roman"/>
          <w:sz w:val="28"/>
          <w:szCs w:val="28"/>
        </w:rPr>
        <w:t xml:space="preserve"> № 324-ФЗ</w:t>
      </w:r>
      <w:r>
        <w:rPr>
          <w:rFonts w:ascii="Times New Roman" w:hAnsi="Times New Roman" w:cs="Times New Roman"/>
          <w:sz w:val="28"/>
          <w:szCs w:val="28"/>
        </w:rPr>
        <w:t xml:space="preserve"> и Законе № 111-ПК могут отличаться. Это связано с тем, что субъектам Российской Федерации предоставлено право расширения льготных категорий граждан. В </w:t>
      </w:r>
      <w:r w:rsidR="00746091">
        <w:rPr>
          <w:rFonts w:ascii="Times New Roman" w:hAnsi="Times New Roman" w:cs="Times New Roman"/>
          <w:sz w:val="28"/>
          <w:szCs w:val="28"/>
        </w:rPr>
        <w:t>апреле</w:t>
      </w:r>
      <w:r>
        <w:rPr>
          <w:rFonts w:ascii="Times New Roman" w:hAnsi="Times New Roman" w:cs="Times New Roman"/>
          <w:sz w:val="28"/>
          <w:szCs w:val="28"/>
        </w:rPr>
        <w:t xml:space="preserve"> 2015 года Законодательным Собранием Пермского края принят </w:t>
      </w:r>
      <w:r w:rsidR="00746091">
        <w:rPr>
          <w:rFonts w:ascii="Times New Roman" w:hAnsi="Times New Roman" w:cs="Times New Roman"/>
          <w:sz w:val="28"/>
          <w:szCs w:val="28"/>
        </w:rPr>
        <w:t>Закон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предполагающий в преддверии 70-летия победы в ВОВ предоставить право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юрпомощь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граждан. </w:t>
      </w:r>
      <w:r w:rsidR="00746091">
        <w:rPr>
          <w:rFonts w:ascii="Times New Roman" w:hAnsi="Times New Roman" w:cs="Times New Roman"/>
          <w:sz w:val="28"/>
          <w:szCs w:val="28"/>
        </w:rPr>
        <w:t xml:space="preserve">Закон вступит в силу </w:t>
      </w:r>
      <w:r>
        <w:rPr>
          <w:rFonts w:ascii="Times New Roman" w:hAnsi="Times New Roman" w:cs="Times New Roman"/>
          <w:sz w:val="28"/>
          <w:szCs w:val="28"/>
        </w:rPr>
        <w:t>к маю 2015,</w:t>
      </w:r>
      <w:r w:rsidR="00746091">
        <w:rPr>
          <w:rFonts w:ascii="Times New Roman" w:hAnsi="Times New Roman" w:cs="Times New Roman"/>
          <w:sz w:val="28"/>
          <w:szCs w:val="28"/>
        </w:rPr>
        <w:t xml:space="preserve"> а новые категории граждан, получившие право на бесплатную юридическую помощь, </w:t>
      </w:r>
      <w:r>
        <w:rPr>
          <w:rFonts w:ascii="Times New Roman" w:hAnsi="Times New Roman" w:cs="Times New Roman"/>
          <w:sz w:val="28"/>
          <w:szCs w:val="28"/>
        </w:rPr>
        <w:t>будут поименованы в статье 6 Закона № 111-ПК.</w:t>
      </w:r>
    </w:p>
    <w:p w:rsidR="00864317" w:rsidRDefault="00864317" w:rsidP="00504917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Проверить, относится ли случай, с 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торым гражданин обращается за получением бесплатной юридической помощи, к случаям</w:t>
      </w:r>
      <w:r w:rsidR="004F3F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 в 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1FF7">
        <w:rPr>
          <w:rFonts w:ascii="Times New Roman" w:hAnsi="Times New Roman" w:cs="Times New Roman"/>
          <w:sz w:val="28"/>
          <w:szCs w:val="28"/>
        </w:rPr>
        <w:t xml:space="preserve"> № 324-ФЗ</w:t>
      </w:r>
      <w:r>
        <w:rPr>
          <w:rFonts w:ascii="Times New Roman" w:hAnsi="Times New Roman" w:cs="Times New Roman"/>
          <w:sz w:val="28"/>
          <w:szCs w:val="28"/>
        </w:rPr>
        <w:t xml:space="preserve"> и Законе № 111-ПК.</w:t>
      </w:r>
    </w:p>
    <w:p w:rsidR="00864317" w:rsidRDefault="00864317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случаев, при которых гражданин вправе рассчитывать на получение бесплатной юридической помощи, установлен в части 2 и 3  статьи 20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FF7">
        <w:rPr>
          <w:rFonts w:ascii="Times New Roman" w:hAnsi="Times New Roman" w:cs="Times New Roman"/>
          <w:sz w:val="28"/>
          <w:szCs w:val="28"/>
        </w:rPr>
        <w:t xml:space="preserve"> № 324-ФЗ</w:t>
      </w:r>
      <w:r>
        <w:rPr>
          <w:rFonts w:ascii="Times New Roman" w:hAnsi="Times New Roman" w:cs="Times New Roman"/>
          <w:sz w:val="28"/>
          <w:szCs w:val="28"/>
        </w:rPr>
        <w:t xml:space="preserve"> и статье 7 Закона</w:t>
      </w:r>
      <w:r w:rsidR="004F3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111-ПК.</w:t>
      </w:r>
    </w:p>
    <w:p w:rsidR="00864317" w:rsidRDefault="00864317" w:rsidP="00504917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от гражданина копию документа, подтверждающего соответствие гражданина одной из установленных льготных категорий.</w:t>
      </w:r>
    </w:p>
    <w:p w:rsidR="00864317" w:rsidRDefault="00864317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подтверждающих соответствия гражданина одной из установленных льготных категорий</w:t>
      </w:r>
      <w:r w:rsidR="00F419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 в статье </w:t>
      </w:r>
      <w:r w:rsidR="00504917">
        <w:rPr>
          <w:rFonts w:ascii="Times New Roman" w:hAnsi="Times New Roman" w:cs="Times New Roman"/>
          <w:sz w:val="28"/>
          <w:szCs w:val="28"/>
        </w:rPr>
        <w:t>8 Закона    № 111-ПК.</w:t>
      </w:r>
    </w:p>
    <w:p w:rsidR="00504917" w:rsidRDefault="00504917" w:rsidP="00504917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с гражданином соглашение об оказании бесплатной юридической помощи (образец соглашения </w:t>
      </w:r>
      <w:r w:rsidR="00F419E1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944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504917" w:rsidRDefault="00504917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вопрос заключения соглашения регулируется частью 6 статьи 18 </w:t>
      </w:r>
      <w:r w:rsidRPr="00B31FF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1FF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04917">
        <w:rPr>
          <w:rFonts w:ascii="Times New Roman" w:hAnsi="Times New Roman" w:cs="Times New Roman"/>
          <w:sz w:val="28"/>
          <w:szCs w:val="28"/>
        </w:rPr>
        <w:t>№ 324-ФЗ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917" w:rsidRDefault="00504917" w:rsidP="00504917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оказания бесплатной юридической помощи составить Акт об оказании гражданину бесплатной юридической помощи, при этом в соответствии с абзацем 2 пункта 3.5.  Постановления Правительства Пермского края № 696-п форма Акта утверждается приказом руководителя Агентства по делам юстиции и мировых судей Пермского края</w:t>
      </w:r>
      <w:r w:rsidR="00944DA5">
        <w:rPr>
          <w:rFonts w:ascii="Times New Roman" w:hAnsi="Times New Roman" w:cs="Times New Roman"/>
          <w:sz w:val="28"/>
          <w:szCs w:val="28"/>
        </w:rPr>
        <w:t xml:space="preserve"> (форма акта представлен</w:t>
      </w:r>
      <w:r w:rsidR="00F419E1">
        <w:rPr>
          <w:rFonts w:ascii="Times New Roman" w:hAnsi="Times New Roman" w:cs="Times New Roman"/>
          <w:sz w:val="28"/>
          <w:szCs w:val="28"/>
        </w:rPr>
        <w:t>а</w:t>
      </w:r>
      <w:r w:rsidR="00944DA5">
        <w:rPr>
          <w:rFonts w:ascii="Times New Roman" w:hAnsi="Times New Roman" w:cs="Times New Roman"/>
          <w:sz w:val="28"/>
          <w:szCs w:val="28"/>
        </w:rPr>
        <w:t xml:space="preserve"> в приложении № 2).</w:t>
      </w:r>
    </w:p>
    <w:p w:rsidR="00944DA5" w:rsidRPr="00944DA5" w:rsidRDefault="00944DA5" w:rsidP="00B64B6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A5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18 Федерального закона № 324-ФЗ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</w:p>
    <w:p w:rsidR="00944DA5" w:rsidRPr="00B64B62" w:rsidRDefault="00F01801" w:rsidP="00B64B6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4DA5" w:rsidRPr="00B64B62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944DA5" w:rsidRPr="00B64B62">
        <w:rPr>
          <w:rFonts w:ascii="Times New Roman" w:hAnsi="Times New Roman" w:cs="Times New Roman"/>
          <w:sz w:val="28"/>
          <w:szCs w:val="28"/>
        </w:rPr>
        <w:t xml:space="preserve"> отчета и </w:t>
      </w:r>
      <w:hyperlink r:id="rId8" w:history="1">
        <w:r w:rsidR="00944DA5" w:rsidRPr="00B64B62">
          <w:rPr>
            <w:rFonts w:ascii="Times New Roman" w:hAnsi="Times New Roman" w:cs="Times New Roman"/>
            <w:sz w:val="28"/>
            <w:szCs w:val="28"/>
          </w:rPr>
          <w:t>сроки</w:t>
        </w:r>
      </w:hyperlink>
      <w:r w:rsidR="00944DA5" w:rsidRPr="00B64B62">
        <w:rPr>
          <w:rFonts w:ascii="Times New Roman" w:hAnsi="Times New Roman" w:cs="Times New Roman"/>
          <w:sz w:val="28"/>
          <w:szCs w:val="28"/>
        </w:rPr>
        <w:t xml:space="preserve"> его представления определены Минюстом России в Приказе Минюста России от 12.11.2012 г. № 206 «Об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Федерации» (</w:t>
      </w:r>
      <w:r w:rsidR="00B64B62" w:rsidRPr="00B64B62">
        <w:rPr>
          <w:rFonts w:ascii="Times New Roman" w:hAnsi="Times New Roman" w:cs="Times New Roman"/>
          <w:sz w:val="28"/>
          <w:szCs w:val="28"/>
        </w:rPr>
        <w:t>далее – Приказ Минюста РФ № 206</w:t>
      </w:r>
      <w:r w:rsidR="00944DA5" w:rsidRPr="00B64B62">
        <w:rPr>
          <w:rFonts w:ascii="Times New Roman" w:hAnsi="Times New Roman" w:cs="Times New Roman"/>
          <w:sz w:val="28"/>
          <w:szCs w:val="28"/>
        </w:rPr>
        <w:t xml:space="preserve">). 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При заполнении данного отчета необходимо учитывать </w:t>
      </w:r>
      <w:r w:rsidR="00B64B62" w:rsidRPr="00B64B62">
        <w:rPr>
          <w:rFonts w:ascii="Times New Roman" w:hAnsi="Times New Roman" w:cs="Times New Roman"/>
          <w:b/>
          <w:sz w:val="27"/>
          <w:szCs w:val="27"/>
        </w:rPr>
        <w:t xml:space="preserve">рекомендации по порядку составления отчета адвоката об оказании бесплатной юридической помощи в рамках государственной системы бесплатной юридической помощи (приложение № 3), </w:t>
      </w:r>
      <w:r w:rsidR="00B64B62" w:rsidRPr="00F419E1">
        <w:rPr>
          <w:rFonts w:ascii="Times New Roman" w:hAnsi="Times New Roman" w:cs="Times New Roman"/>
          <w:sz w:val="27"/>
          <w:szCs w:val="27"/>
        </w:rPr>
        <w:t>о</w:t>
      </w:r>
      <w:r w:rsidR="00944DA5" w:rsidRPr="00B64B62">
        <w:rPr>
          <w:rFonts w:ascii="Times New Roman" w:hAnsi="Times New Roman" w:cs="Times New Roman"/>
          <w:sz w:val="28"/>
          <w:szCs w:val="28"/>
        </w:rPr>
        <w:t>бразец заполнения отчета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с учетом данных рекомендаций</w:t>
      </w:r>
      <w:r w:rsidR="00944DA5" w:rsidRPr="00B64B62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 w:rsidR="00B64B62" w:rsidRPr="00B64B62">
        <w:rPr>
          <w:rFonts w:ascii="Times New Roman" w:hAnsi="Times New Roman" w:cs="Times New Roman"/>
          <w:sz w:val="28"/>
          <w:szCs w:val="28"/>
        </w:rPr>
        <w:t>4</w:t>
      </w:r>
      <w:r w:rsidR="00944DA5" w:rsidRPr="00B64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DA5" w:rsidRPr="00B64B62" w:rsidRDefault="00944DA5" w:rsidP="00B64B6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Минюста РФ № 206</w:t>
      </w:r>
      <w:r w:rsidRPr="00B64B62">
        <w:rPr>
          <w:rFonts w:ascii="Times New Roman" w:hAnsi="Times New Roman" w:cs="Times New Roman"/>
          <w:sz w:val="28"/>
          <w:szCs w:val="28"/>
        </w:rPr>
        <w:t xml:space="preserve"> отчет по установленной форме направляется в адвокатскую палату ежеквартально. </w:t>
      </w:r>
    </w:p>
    <w:p w:rsidR="005740F9" w:rsidRDefault="00944DA5" w:rsidP="005740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Адвокатская палата Пермского края направляет в Агентство по делам юстиции и мировых судей Пермского края в срок до 20-го числа месяца, следующего за отчетным, сводный </w:t>
      </w:r>
      <w:r w:rsidRPr="00944DA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>об оказании адвокатами бесплатной юридической помощи в рамках государственной системы бесплатной юридической помощи, а также финансовый отчет по установленной форме.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своевременного получения оплаты за оказание бесплатной юридической помощи адвокату рекомендуется в срок до </w:t>
      </w:r>
      <w:r w:rsidRPr="00F419E1">
        <w:rPr>
          <w:rFonts w:ascii="Times New Roman" w:hAnsi="Times New Roman" w:cs="Times New Roman"/>
          <w:b/>
          <w:sz w:val="28"/>
          <w:szCs w:val="28"/>
        </w:rPr>
        <w:t>5 числа месяца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кварталом, представлять в Адвокатскую палату Пермского края указанную выше отчетность в целях ее своевременной проверки и обработки.</w:t>
      </w:r>
    </w:p>
    <w:p w:rsidR="005740F9" w:rsidRDefault="005740F9" w:rsidP="005740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>Важно также обратить внимание и на то, что действующее законодательство не запрещает адвокату по соглашению с Адвокатской палатой Пермского края представлять отчетность чаще, например, ежемесячно в целях более оперативного получения оплаты за оказанную гражданам (или гражданину) юридическую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0F9" w:rsidRPr="005740F9" w:rsidRDefault="005740F9" w:rsidP="005740F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>К отчету, указанному в пунктах 1.6. и 1.7. настоящих Рекомендаций, адвокат прилагает:</w:t>
      </w:r>
    </w:p>
    <w:p w:rsidR="005740F9" w:rsidRDefault="005740F9" w:rsidP="00574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 xml:space="preserve">акт об оказании юридической помощи </w:t>
      </w:r>
      <w:r>
        <w:rPr>
          <w:rFonts w:ascii="Times New Roman" w:hAnsi="Times New Roman" w:cs="Times New Roman"/>
          <w:sz w:val="28"/>
          <w:szCs w:val="28"/>
        </w:rPr>
        <w:t>(см. Приложение № 2);</w:t>
      </w:r>
    </w:p>
    <w:p w:rsidR="005740F9" w:rsidRPr="005740F9" w:rsidRDefault="005740F9" w:rsidP="00574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>судебные акты, подтверждающие участие адвоката в судебном процессе;</w:t>
      </w:r>
    </w:p>
    <w:p w:rsidR="005740F9" w:rsidRPr="005740F9" w:rsidRDefault="005740F9" w:rsidP="00574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>документы, подтверждающие участие адвоката в представлении интересов гражданина в органах государственной власти, органах местного самоуправления (решения, постановления, письменные ответы и иные документы);</w:t>
      </w:r>
    </w:p>
    <w:p w:rsidR="005740F9" w:rsidRPr="005740F9" w:rsidRDefault="005740F9" w:rsidP="00574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 xml:space="preserve">копии документов, заверенные адвокатом, в соответствии с перечнем, предусмотренным статьей 8 </w:t>
      </w:r>
      <w:r w:rsidRPr="00B31FF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FF7">
        <w:rPr>
          <w:rFonts w:ascii="Times New Roman" w:hAnsi="Times New Roman" w:cs="Times New Roman"/>
          <w:sz w:val="28"/>
          <w:szCs w:val="28"/>
        </w:rPr>
        <w:t xml:space="preserve"> № 111-ПК</w:t>
      </w:r>
      <w:r w:rsidRPr="005740F9">
        <w:rPr>
          <w:rFonts w:ascii="Times New Roman" w:hAnsi="Times New Roman" w:cs="Times New Roman"/>
          <w:sz w:val="28"/>
          <w:szCs w:val="28"/>
        </w:rPr>
        <w:t>;</w:t>
      </w:r>
    </w:p>
    <w:p w:rsidR="005740F9" w:rsidRDefault="005740F9" w:rsidP="005740F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0F9">
        <w:rPr>
          <w:rFonts w:ascii="Times New Roman" w:hAnsi="Times New Roman" w:cs="Times New Roman"/>
          <w:sz w:val="28"/>
          <w:szCs w:val="28"/>
        </w:rPr>
        <w:t>документы, подтверждающие расходы, указанные в пункте 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Пермского края № 696-п (командировочные расходы)</w:t>
      </w:r>
      <w:r w:rsidRPr="005740F9">
        <w:rPr>
          <w:rFonts w:ascii="Times New Roman" w:hAnsi="Times New Roman" w:cs="Times New Roman"/>
          <w:sz w:val="28"/>
          <w:szCs w:val="28"/>
        </w:rPr>
        <w:t>.</w:t>
      </w:r>
    </w:p>
    <w:p w:rsidR="00E3575F" w:rsidRPr="00E3575F" w:rsidRDefault="00E3575F" w:rsidP="00E357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5F">
        <w:rPr>
          <w:rFonts w:ascii="Times New Roman" w:hAnsi="Times New Roman" w:cs="Times New Roman"/>
          <w:sz w:val="28"/>
          <w:szCs w:val="28"/>
        </w:rPr>
        <w:t>Случаи, при которых может быть отказано в оплате труда адвоката:</w:t>
      </w:r>
    </w:p>
    <w:p w:rsidR="00E3575F" w:rsidRPr="00E3575F" w:rsidRDefault="00E3575F" w:rsidP="00E357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5F">
        <w:rPr>
          <w:rFonts w:ascii="Times New Roman" w:hAnsi="Times New Roman" w:cs="Times New Roman"/>
          <w:sz w:val="28"/>
          <w:szCs w:val="28"/>
        </w:rPr>
        <w:t xml:space="preserve">если бесплатная юридическая помощь оказана гражданину, не относящемуся к категории граждан, имеющих право на получение бесплатной юридической помощи в соответствии с Федеральным законом от 21 ноября 2011 г. </w:t>
      </w:r>
      <w:r>
        <w:rPr>
          <w:rFonts w:ascii="Times New Roman" w:hAnsi="Times New Roman" w:cs="Times New Roman"/>
          <w:sz w:val="28"/>
          <w:szCs w:val="28"/>
        </w:rPr>
        <w:t>№ 324-ФЗ «</w:t>
      </w:r>
      <w:r w:rsidRPr="00E3575F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75F">
        <w:rPr>
          <w:rFonts w:ascii="Times New Roman" w:hAnsi="Times New Roman" w:cs="Times New Roman"/>
          <w:sz w:val="28"/>
          <w:szCs w:val="28"/>
        </w:rPr>
        <w:t xml:space="preserve">, Законом Пермского края от 7 ноября 2012 г.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Pr="00E3575F">
        <w:rPr>
          <w:rFonts w:ascii="Times New Roman" w:hAnsi="Times New Roman" w:cs="Times New Roman"/>
          <w:sz w:val="28"/>
          <w:szCs w:val="28"/>
        </w:rPr>
        <w:t xml:space="preserve"> 111-ПК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75F">
        <w:rPr>
          <w:rFonts w:ascii="Times New Roman" w:hAnsi="Times New Roman" w:cs="Times New Roman"/>
          <w:sz w:val="28"/>
          <w:szCs w:val="28"/>
        </w:rPr>
        <w:t>О бесплатной юридической помощи в Пермском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7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75F" w:rsidRPr="00E3575F" w:rsidRDefault="00E3575F" w:rsidP="00E357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5F">
        <w:rPr>
          <w:rFonts w:ascii="Times New Roman" w:hAnsi="Times New Roman" w:cs="Times New Roman"/>
          <w:sz w:val="28"/>
          <w:szCs w:val="28"/>
        </w:rPr>
        <w:t xml:space="preserve">если оказанная бесплатная юридическая помощь не соответствует случаям, установленным Федеральным законом от 21 ноября 2011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3575F">
        <w:rPr>
          <w:rFonts w:ascii="Times New Roman" w:hAnsi="Times New Roman" w:cs="Times New Roman"/>
          <w:sz w:val="28"/>
          <w:szCs w:val="28"/>
        </w:rPr>
        <w:t xml:space="preserve">324-ФЗ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75F">
        <w:rPr>
          <w:rFonts w:ascii="Times New Roman" w:hAnsi="Times New Roman" w:cs="Times New Roman"/>
          <w:sz w:val="28"/>
          <w:szCs w:val="28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75F">
        <w:rPr>
          <w:rFonts w:ascii="Times New Roman" w:hAnsi="Times New Roman" w:cs="Times New Roman"/>
          <w:sz w:val="28"/>
          <w:szCs w:val="28"/>
        </w:rPr>
        <w:t xml:space="preserve">, Законом Пермского края от 7 ноября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575F">
        <w:rPr>
          <w:rFonts w:ascii="Times New Roman" w:hAnsi="Times New Roman" w:cs="Times New Roman"/>
          <w:sz w:val="28"/>
          <w:szCs w:val="28"/>
        </w:rPr>
        <w:t xml:space="preserve"> 111-ПК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3575F">
        <w:rPr>
          <w:rFonts w:ascii="Times New Roman" w:hAnsi="Times New Roman" w:cs="Times New Roman"/>
          <w:sz w:val="28"/>
          <w:szCs w:val="28"/>
        </w:rPr>
        <w:t>О бесплатной юридической помощи в Пермском крае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3575F" w:rsidRDefault="00E3575F" w:rsidP="00E357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5F">
        <w:rPr>
          <w:rFonts w:ascii="Times New Roman" w:hAnsi="Times New Roman" w:cs="Times New Roman"/>
          <w:sz w:val="28"/>
          <w:szCs w:val="28"/>
        </w:rPr>
        <w:t>если бесплатная юридическая помощь оказана адвокатом, не включенным в список адвокатов, участвующих в деятельности государственной систем</w:t>
      </w:r>
      <w:r>
        <w:rPr>
          <w:rFonts w:ascii="Times New Roman" w:hAnsi="Times New Roman" w:cs="Times New Roman"/>
          <w:sz w:val="28"/>
          <w:szCs w:val="28"/>
        </w:rPr>
        <w:t>ы бесплатной юридической помощи.</w:t>
      </w:r>
    </w:p>
    <w:p w:rsidR="00E3575F" w:rsidRDefault="00E3575F" w:rsidP="00E3575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75F" w:rsidRPr="00E3575F" w:rsidRDefault="00E3575F" w:rsidP="00E3575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740F9" w:rsidRDefault="005740F9" w:rsidP="00E3575F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Сроки перечисления денежных средств на оплату труда адвокатов:</w:t>
      </w:r>
    </w:p>
    <w:p w:rsidR="005740F9" w:rsidRPr="005740F9" w:rsidRDefault="005740F9" w:rsidP="00E357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0F9">
        <w:rPr>
          <w:rFonts w:ascii="Times New Roman" w:hAnsi="Times New Roman" w:cs="Times New Roman"/>
          <w:sz w:val="28"/>
          <w:szCs w:val="28"/>
        </w:rPr>
        <w:t>Агентство по делам юстиции и мировых судей Пермского края проверяет обоснованность и правильность расчетов Сводного отчета Адвокатской палаты Пермского края и приложенных к нему Отчетов адвокатов в течение 10 рабочих дней со дня его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(пункт 3.6.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75F">
        <w:rPr>
          <w:rFonts w:ascii="Times New Roman" w:hAnsi="Times New Roman" w:cs="Times New Roman"/>
          <w:sz w:val="28"/>
          <w:szCs w:val="28"/>
        </w:rPr>
        <w:t>Постановления Правительства Пермского края № 696-п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4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75F" w:rsidRPr="00E3575F" w:rsidRDefault="00E3575F" w:rsidP="00E357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75F">
        <w:rPr>
          <w:rFonts w:ascii="Times New Roman" w:hAnsi="Times New Roman" w:cs="Times New Roman"/>
          <w:sz w:val="28"/>
          <w:szCs w:val="28"/>
        </w:rPr>
        <w:t>Агентство по делам юстиции и мировых судей Пермского края               в течение 3 рабочих дней со дня окончания срока проведения проверки, указанного в пункте 3.6 Порядка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адвокатов</w:t>
      </w:r>
      <w:r w:rsidRPr="00E3575F">
        <w:rPr>
          <w:rFonts w:ascii="Times New Roman" w:hAnsi="Times New Roman" w:cs="Times New Roman"/>
          <w:sz w:val="28"/>
          <w:szCs w:val="28"/>
        </w:rPr>
        <w:t>, представляет в Министерство финансов Пермского края заявку на перечисление субсидии с лицевого счета Агентства на расчетный счет Адвокатской палаты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(пункт 3.9.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Правительства Пермского края № 696-п).</w:t>
      </w:r>
      <w:proofErr w:type="gramEnd"/>
    </w:p>
    <w:p w:rsidR="005740F9" w:rsidRPr="005740F9" w:rsidRDefault="005740F9" w:rsidP="00E3575F">
      <w:pPr>
        <w:pStyle w:val="a3"/>
        <w:spacing w:after="0" w:line="36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740F9" w:rsidRDefault="005740F9" w:rsidP="005740F9">
      <w:pPr>
        <w:pStyle w:val="a3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317" w:rsidRDefault="00864317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F1" w:rsidRDefault="007C53F1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3F1" w:rsidRPr="007C53F1" w:rsidRDefault="007C53F1" w:rsidP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917" w:rsidRPr="007C53F1" w:rsidRDefault="00504917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4917" w:rsidRPr="007C53F1" w:rsidSect="00F0180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7E" w:rsidRDefault="007D607E" w:rsidP="00EF22B2">
      <w:pPr>
        <w:spacing w:after="0" w:line="240" w:lineRule="auto"/>
      </w:pPr>
      <w:r>
        <w:separator/>
      </w:r>
    </w:p>
  </w:endnote>
  <w:endnote w:type="continuationSeparator" w:id="0">
    <w:p w:rsidR="007D607E" w:rsidRDefault="007D607E" w:rsidP="00EF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28054550"/>
      <w:docPartObj>
        <w:docPartGallery w:val="Page Numbers (Bottom of Page)"/>
        <w:docPartUnique/>
      </w:docPartObj>
    </w:sdtPr>
    <w:sdtContent>
      <w:p w:rsidR="00EF22B2" w:rsidRPr="00EF22B2" w:rsidRDefault="00F01801">
        <w:pPr>
          <w:pStyle w:val="a8"/>
          <w:jc w:val="center"/>
          <w:rPr>
            <w:rFonts w:ascii="Times New Roman" w:hAnsi="Times New Roman" w:cs="Times New Roman"/>
          </w:rPr>
        </w:pPr>
        <w:r w:rsidRPr="00EF22B2">
          <w:rPr>
            <w:rFonts w:ascii="Times New Roman" w:hAnsi="Times New Roman" w:cs="Times New Roman"/>
          </w:rPr>
          <w:fldChar w:fldCharType="begin"/>
        </w:r>
        <w:r w:rsidR="00EF22B2" w:rsidRPr="00EF22B2">
          <w:rPr>
            <w:rFonts w:ascii="Times New Roman" w:hAnsi="Times New Roman" w:cs="Times New Roman"/>
          </w:rPr>
          <w:instrText>PAGE   \* MERGEFORMAT</w:instrText>
        </w:r>
        <w:r w:rsidRPr="00EF22B2">
          <w:rPr>
            <w:rFonts w:ascii="Times New Roman" w:hAnsi="Times New Roman" w:cs="Times New Roman"/>
          </w:rPr>
          <w:fldChar w:fldCharType="separate"/>
        </w:r>
        <w:r w:rsidR="00553B4C">
          <w:rPr>
            <w:rFonts w:ascii="Times New Roman" w:hAnsi="Times New Roman" w:cs="Times New Roman"/>
            <w:noProof/>
          </w:rPr>
          <w:t>4</w:t>
        </w:r>
        <w:r w:rsidRPr="00EF22B2">
          <w:rPr>
            <w:rFonts w:ascii="Times New Roman" w:hAnsi="Times New Roman" w:cs="Times New Roman"/>
          </w:rPr>
          <w:fldChar w:fldCharType="end"/>
        </w:r>
      </w:p>
    </w:sdtContent>
  </w:sdt>
  <w:p w:rsidR="00EF22B2" w:rsidRDefault="00EF22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7E" w:rsidRDefault="007D607E" w:rsidP="00EF22B2">
      <w:pPr>
        <w:spacing w:after="0" w:line="240" w:lineRule="auto"/>
      </w:pPr>
      <w:r>
        <w:separator/>
      </w:r>
    </w:p>
  </w:footnote>
  <w:footnote w:type="continuationSeparator" w:id="0">
    <w:p w:rsidR="007D607E" w:rsidRDefault="007D607E" w:rsidP="00EF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7CA"/>
    <w:multiLevelType w:val="multilevel"/>
    <w:tmpl w:val="A1B4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F0558A"/>
    <w:multiLevelType w:val="hybridMultilevel"/>
    <w:tmpl w:val="C44C2D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FB33EE"/>
    <w:multiLevelType w:val="hybridMultilevel"/>
    <w:tmpl w:val="FEE65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75338"/>
    <w:multiLevelType w:val="hybridMultilevel"/>
    <w:tmpl w:val="C1489F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9CD"/>
    <w:rsid w:val="0002477A"/>
    <w:rsid w:val="00030595"/>
    <w:rsid w:val="00297A62"/>
    <w:rsid w:val="003F0297"/>
    <w:rsid w:val="004602AA"/>
    <w:rsid w:val="004B380C"/>
    <w:rsid w:val="004F3F63"/>
    <w:rsid w:val="00504917"/>
    <w:rsid w:val="00553B4C"/>
    <w:rsid w:val="005740F9"/>
    <w:rsid w:val="00746091"/>
    <w:rsid w:val="007C53F1"/>
    <w:rsid w:val="007D607E"/>
    <w:rsid w:val="00864317"/>
    <w:rsid w:val="00944DA5"/>
    <w:rsid w:val="00B64B62"/>
    <w:rsid w:val="00C13A5E"/>
    <w:rsid w:val="00E3575F"/>
    <w:rsid w:val="00EF22B2"/>
    <w:rsid w:val="00F01801"/>
    <w:rsid w:val="00F419E1"/>
    <w:rsid w:val="00FA69CD"/>
    <w:rsid w:val="00FB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2B2"/>
  </w:style>
  <w:style w:type="paragraph" w:styleId="a8">
    <w:name w:val="footer"/>
    <w:basedOn w:val="a"/>
    <w:link w:val="a9"/>
    <w:uiPriority w:val="99"/>
    <w:unhideWhenUsed/>
    <w:rsid w:val="00EF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F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22B2"/>
  </w:style>
  <w:style w:type="paragraph" w:styleId="a8">
    <w:name w:val="footer"/>
    <w:basedOn w:val="a"/>
    <w:link w:val="a9"/>
    <w:uiPriority w:val="99"/>
    <w:unhideWhenUsed/>
    <w:rsid w:val="00EF2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2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F53E20E8711E6415129803733DFED3A78CFE467742B08C8A8EBF62A3FBAD6118DED7E12FBC5A0s7P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8F53E20E8711E6415129803733DFED3A78CFE467742B08C8A8EBF62A3FBAD6118DED7E12FBC5A4s7PC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User</cp:lastModifiedBy>
  <cp:revision>2</cp:revision>
  <cp:lastPrinted>2015-05-12T07:18:00Z</cp:lastPrinted>
  <dcterms:created xsi:type="dcterms:W3CDTF">2015-05-12T07:18:00Z</dcterms:created>
  <dcterms:modified xsi:type="dcterms:W3CDTF">2015-05-12T07:18:00Z</dcterms:modified>
</cp:coreProperties>
</file>