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СТАНДАРТ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профессиональной деятельности «Требования к размещению адвокатских образований»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(Утверждено: Решением Совета АППК 30.04.2015)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Настоящие стандарты разработаны в развитие норм ФЗ РФ «Об адвокатской деятельности и адвокатуре в РФ», Кодекса профессиональной этики адвоката и в целях обеспечения оказания высококвалифицированной юридической помощи доверителям в условиях, обеспечивающих адвокатскую тайну, и соответствующих высоким требованиям, установленным для адвокатской деятельности и предъявляемым к лицам, имеющим статус адвоката. Настоящие стандарты распространяются на все адвокатские образования (адвокатские бюро, коллегии адвокатов, адвокатские кабинеты, юридические консультации), на их филиалы.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Под офисом, применительно к нормам настоящего стандарта понимается: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а) помещение, где размещается адвокатское образование;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б) помещение, где размещается филиал адвокатского образования;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в) помещение, где размещается структурное подразделение (контора, фирма, кабинет и т.п.) коллективного адвокатского образования;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г) обособленная часть помещения (зона в помещении), где размещается рабочее место адвоката, либо индивидуальное адвокатское образование;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д) помещение, специально предназначенное для приема граждан по вопросам оказания юридической помощи.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1.Место размещения адвокатского образования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1.1.Местом размещения адвокатского образования является объект недвижимого имущества, обозначенный в правоустанавливающем документе в соответствии со сведениями, содержащимися в Едином государственном реестре прав на недвижимое имущество.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1.2.Адвокатские образования (коллегии, бюро, адвокатские кабинеты, юридические консультации), а также их филиалы и подразделения, могут размещаться в зданиях (помещениях), принадлежащих им на праве собственности, праве аренды (найма) или праве безвозмездного пользования на основании договора, заключенного в соответствии с требованиями законодательства РФ.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1.3.Использование помещения несколькими адвокатскими кабинетами возможно только в том случае, если за каждым адвокатским кабинетом закреплена зона, позволяющая разместить рабочее место адвоката. План размещения, согласованный сторонами, прилагается к правоустанавливающим документам.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1.4.В договоре должны быть прямо и недвусмысленно указаны сведения о местонахождении адвокатского образования, позволяющие обособить используемое адвокатами помещение (его часть) от помещений, находящегося во владении и пользовании других лиц (другого адвокатского образования).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1.5.При изменении места нахождения или места расположения адвокатского образования, а также режима его работы и реквизитов, его руководитель должен письменно сообщить в Совет АППК в трехдневный срок со дня наступления соответствующих обстоятельств.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1.6.После поступления уведомления проводится проверка в порядке, предусмотренном пунктами 4.2, 4.3, 4.4, 4.5 настоящего стандарта.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До проведения проверки и решения Совета АППК о новом адресе адвокатского образования считается, что адвокатское образование располагается по прежнему адресу, указанному в реестре адвокатских образований АППК.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2.Требования к помещениям, в которых осуществляется адвокатская деятельность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2.1.Помещение, в котором размещается адвокатское образование, должно соответствовать санитарно-гигиеническим и противопожарным требованиям.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2.2.Помещение, являющееся местом размещения адвокатского образования, должно быть оснащено: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- рабочими местами для адвокатов и работников, принятых на работу по трудовому договору (секретарь, бухгалтер, помощник адвоката, стажер);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- офисной мебелью для хранения документов, нарядов, в том числе;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- сейфом для хранения принятых от доверителей в кассу адвокатского образования денежных средств, печати, ордерских и квитанционных книжек, иных документов строгой отчетности;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- средствами связи, включая телефон, факс и электронную почту.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2.3.С целью обеспечения адвокатской тайны прием обратившихся за юридической помощью лиц должен осуществляться в изолированном от других помещений кабинете, обеспечивающем сохранение конфиденциальности.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2.4.В адвокатских образованиях должен быть обеспечен режим хранения документов, позволяющий сохранять адвокатскую тайну: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- руководителями адвокатских образований - в части хранения финансово-хозяйственных документов, как по исполненным адвокатами поручениям, так и по делам, которые находятся в производстве адвокатов;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- адвокатами - в части хранения полученных от доверителя документов, производств по делам, собственных записей и архивов.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2.5.Руководителями адвокатских образований должны быть выполнены практические меры по защите информации, составляющей предмет адвокатской тайны, предусмотренные в Приложении № 2 к решению Совета ФПА РФ от 30.11.2009 (протокол № 3) «Рекомендации по обеспечению адвокатской тайны и гарантий независимости адвоката при осуществлении адвокатами профессиональной деятельности».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2.6.Помимо общих требований, здание (помещение), занимаемое адвокатским образованием, должно отвечать следующим дополнительным требованиям: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- на фасаде здания, где размещается адвокатское образование, должна быть размещена вывеска с наименованием адвокатского образования, указанием режима работы и времени приема граждан;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- внутри помещения, являющегося местом размещения адвокатского образования, должна быть представлена следующая информация: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а) сведения об адвокатском образовании, его наименовании, фамилии, имени и отчестве его руководителя;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б) адрес, номер телефона Адвокатской палаты Пермского края, фамилия, имя и отчество ее руководителей;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в) информация о рекомендуемых АППК минимальных ставках вознаграждения при оказании юридической помощи адвокатами, утвержденная решением Совета АППК;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г) информация о порядке и условиях оказания бесплатной юридической помощи.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3.Порядок предоставления адвокатскими образованиями сведений в палату о месте осуществления адвокатской деятельности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3.1.В целях выполнения АППК требований пп.18 ч.3 ст.31 ФЗ «Об адвокатской деятельности и адвокатуре в РФ» о ведении реестра адвокатских образований, руководители адвокатских образований при учреждении (изменении места нахождения) адвокатского образования уведомляют палату о месте размещения адвокатского образования, представляя одновременно копии правоустанавливающих документов на данное помещение.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3.2.Адвокат, принявший решение об учреждении (размещении) адвокатского кабинета в жилом помещении, кроме копий правоустанавливающих документов дополнительно представляет: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- план помещения (квартиры) с указанием в нем кабинета (кабинетов) адвоката;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- письменное согласие лиц, указанных в ч.6, 7 ст.21 ФЗ «Об адвокатской деятельности и адвокатуре в Российской Федерации», на передачу изолированной части жилого помещения для обустройства адвокатского кабинета.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3.3.Документы должны быть направлены в палату не позднее трех рабочих дней с момента возникновения прав адвокатского образования на размещение в соответствующем здании (помещении).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3.4.Каждому адвокатскому образованию (филиалу) выдается выписка из реестра адвокатских образований АППК о регистрации адвокатского образования (филиала) по указанному адресу, которая вместе с подлинниками либо надлежаще заверенными копиями правоустанавливающих документов на помещение должна храниться в адвокатском образовании.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4.Контроль за исполнением настоящих требований к размещению адвокатских образований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4.1.Контроль за исполнением требований настоящего стандарта осуществляет Совет АППК путем формирования комиссии, с участием адвокатов-представителей различных форм адвокатских образований (далее комиссия). Количественный состав комиссии и её председатель утверждаются Советом АППК.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4.2.По поручению Совета АППК комиссия проводит проверку исполнения настоящего стандарта.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4.3.Во исполнение настоящего решения руководитель адвокатского образования (адвокат, учреждающий адвокатский кабинет), получивший уведомление, обязан обеспечить доступ комиссии в помещение, занимаемое адвокатским образованием.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4.4.По результатам проверки комиссией составляется акт, который представляется на рассмотрение Совета АППК.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4.5.Совет АППК рассматривает вопрос о регистрации адвокатского кабинета в реестре адвокатских образований АППК на очередном заседании.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4.6.Руководитель адвокатского образования вправе представить свои письменные возражения на акт и лично присутствовать на заседании Совета АППК, на котором будут рассматриваться результаты проверки.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4.7.В случае выявления несоблюдения требований стандарта, изложенных в разделе 2, комиссия вправе предложить установить отмеченные недостатки в согласованный сторонами срок.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4.8.При установлении несоответствия помещения для размещения адвокатского образования требованиям настоящего стандарта Совет АППК на основании акта комиссии вправе отказать адвокатскому образованию во включении в реестр адвокатских образований Пермского края.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4.9.Настоящий стандарт распространяется на все адвокатские образования и их структурные подразделения, как действующие на момент принятия данного решения, так и на вновь создаваемые, и вступает в силу с 1 мая 2015 года.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5.Заключительные положения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5.1.Руководителям коллегий адвокатов, их филиалам, бюро и адвокатам адвокатских кабинетов привести занимаемые ими помещения в соответствие с требованиями настоящего стандарта в течение второго полугодия 2015 года.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5.2.За невыполнение требований настоящего стандарта руководитель адвокатского образования (филиала) и адвокаты, допустившие нарушение требований, могут быть привлечены к дисциплинарной ответственности за неисполнение (ненадлежащее исполнение) решения Совета АППК, принятого в пределах его компетенции, в соответствии с п.4 ч.1 и ч.2 ст.7 ФЗ РФ «Об адвокатской деятельности и адвокатуре в РФ» и п.6 ст.15 Кодекса профессиональной этики адвоката.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5.3.Контроль за исполнением адвокатскими образованиями настоящего стандарта возлагается на председателя комиссии.</w:t>
      </w:r>
    </w:p>
    <w:sectPr>
      <w:type w:val="nextPage"/>
      <w:pgSz w:w="11906" w:h="16838"/>
      <w:pgMar w:left="1134" w:right="424" w:header="720" w:top="1134" w:footer="72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341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874f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363C8-D843-498A-AB0F-C8994AB0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LibreOffice/6.2.0.3$Windows_x86 LibreOffice_project/98c6a8a1c6c7b144ce3cc729e34964b47ce25d62</Application>
  <Pages>3</Pages>
  <Words>1129</Words>
  <Characters>8636</Characters>
  <CharactersWithSpaces>9707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2019-02-21T07:27:00Z</dcterms:created>
  <dc:creator>User</dc:creator>
  <dc:description/>
  <dc:language>ru-RU</dc:language>
  <cp:lastModifiedBy/>
  <cp:lastPrinted>2015-05-05T11:45:00Z</cp:lastPrinted>
  <dcterms:modified xsi:type="dcterms:W3CDTF">2019-03-19T12:00:53Z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